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32" w:rsidRPr="009E0D79" w:rsidRDefault="00B86814" w:rsidP="00B8681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ООО «ИКЦ «Запсиб-Экспертиза</w:t>
      </w:r>
      <w:r w:rsidR="00254632" w:rsidRPr="009E0D79">
        <w:rPr>
          <w:b/>
          <w:sz w:val="32"/>
          <w:szCs w:val="32"/>
        </w:rPr>
        <w:t>»</w:t>
      </w:r>
    </w:p>
    <w:p w:rsidR="00254632" w:rsidRPr="009E0D79" w:rsidRDefault="00254632" w:rsidP="00254632">
      <w:pPr>
        <w:spacing w:after="0"/>
        <w:jc w:val="center"/>
        <w:rPr>
          <w:rFonts w:cs="Calibri"/>
          <w:szCs w:val="28"/>
        </w:rPr>
      </w:pPr>
      <w:r w:rsidRPr="009E0D79">
        <w:rPr>
          <w:b/>
          <w:i/>
          <w:szCs w:val="28"/>
        </w:rPr>
        <w:t>Центр оценки квалификаций</w:t>
      </w:r>
    </w:p>
    <w:p w:rsidR="00254632" w:rsidRPr="00657AAC" w:rsidRDefault="00B86814" w:rsidP="00254632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</w:t>
      </w:r>
      <w:r w:rsidR="00254632" w:rsidRPr="00657AAC">
        <w:rPr>
          <w:sz w:val="20"/>
        </w:rPr>
        <w:t xml:space="preserve">, г. </w:t>
      </w:r>
      <w:r>
        <w:rPr>
          <w:sz w:val="20"/>
        </w:rPr>
        <w:t>Новокузнецк, пр-т. Дружбы, д. 58</w:t>
      </w:r>
    </w:p>
    <w:p w:rsidR="00254632" w:rsidRPr="00657AAC" w:rsidRDefault="00254632" w:rsidP="00254632">
      <w:pPr>
        <w:spacing w:after="0"/>
        <w:jc w:val="center"/>
        <w:rPr>
          <w:rFonts w:cs="Calibri"/>
          <w:sz w:val="20"/>
        </w:rPr>
      </w:pPr>
      <w:r w:rsidRPr="00657AAC">
        <w:rPr>
          <w:rFonts w:cs="Calibri"/>
          <w:sz w:val="20"/>
        </w:rPr>
        <w:t xml:space="preserve">ИНН/КПП </w:t>
      </w:r>
      <w:r w:rsidR="00B86814">
        <w:rPr>
          <w:rFonts w:cs="Calibri"/>
          <w:sz w:val="20"/>
        </w:rPr>
        <w:t>4217108712</w:t>
      </w:r>
      <w:r w:rsidRPr="00657AAC">
        <w:rPr>
          <w:rFonts w:cs="Calibri"/>
          <w:sz w:val="20"/>
        </w:rPr>
        <w:t>/</w:t>
      </w:r>
      <w:r w:rsidR="00B86814">
        <w:rPr>
          <w:rFonts w:cs="Calibri"/>
          <w:sz w:val="20"/>
        </w:rPr>
        <w:t>421701001</w:t>
      </w:r>
      <w:r w:rsidRPr="00657AAC">
        <w:rPr>
          <w:rFonts w:cs="Calibri"/>
          <w:sz w:val="20"/>
        </w:rPr>
        <w:t xml:space="preserve">, р/с </w:t>
      </w:r>
      <w:r w:rsidR="00B86814">
        <w:rPr>
          <w:rFonts w:cs="Calibri"/>
          <w:sz w:val="20"/>
        </w:rPr>
        <w:t>40702810900000004949</w:t>
      </w:r>
      <w:r w:rsidRPr="00657AAC">
        <w:rPr>
          <w:rFonts w:cs="Calibri"/>
          <w:sz w:val="20"/>
        </w:rPr>
        <w:t xml:space="preserve"> в АО</w:t>
      </w:r>
      <w:r w:rsidR="00B86814">
        <w:rPr>
          <w:rFonts w:cs="Calibri"/>
          <w:sz w:val="20"/>
        </w:rPr>
        <w:t xml:space="preserve"> АБ</w:t>
      </w:r>
      <w:r w:rsidRPr="00657AAC">
        <w:rPr>
          <w:rFonts w:cs="Calibri"/>
          <w:sz w:val="20"/>
        </w:rPr>
        <w:t xml:space="preserve"> «</w:t>
      </w:r>
      <w:r w:rsidR="00B86814">
        <w:rPr>
          <w:rFonts w:cs="Calibri"/>
          <w:sz w:val="20"/>
        </w:rPr>
        <w:t>Кузнецкбизнесбанк</w:t>
      </w:r>
      <w:r w:rsidRPr="00657AAC">
        <w:rPr>
          <w:rFonts w:cs="Calibri"/>
          <w:sz w:val="20"/>
        </w:rPr>
        <w:t xml:space="preserve">» г. </w:t>
      </w:r>
      <w:r w:rsidR="00B86814">
        <w:rPr>
          <w:rFonts w:cs="Calibri"/>
          <w:sz w:val="20"/>
        </w:rPr>
        <w:t>Новокузнецк</w:t>
      </w:r>
      <w:r w:rsidRPr="00657AAC">
        <w:rPr>
          <w:rFonts w:cs="Calibri"/>
          <w:sz w:val="20"/>
        </w:rPr>
        <w:t>,</w:t>
      </w:r>
    </w:p>
    <w:p w:rsidR="00254632" w:rsidRPr="00657AAC" w:rsidRDefault="00254632" w:rsidP="00254632">
      <w:pPr>
        <w:spacing w:after="0"/>
        <w:jc w:val="center"/>
        <w:rPr>
          <w:rFonts w:cs="Calibri"/>
          <w:sz w:val="20"/>
        </w:rPr>
      </w:pPr>
      <w:r w:rsidRPr="00657AAC">
        <w:rPr>
          <w:rFonts w:cs="Calibri"/>
          <w:sz w:val="20"/>
        </w:rPr>
        <w:t xml:space="preserve">к/с </w:t>
      </w:r>
      <w:r w:rsidR="00B86814">
        <w:rPr>
          <w:rFonts w:cs="Calibri"/>
          <w:sz w:val="20"/>
        </w:rPr>
        <w:t>30101810600000000740</w:t>
      </w:r>
      <w:r w:rsidRPr="00657AAC">
        <w:rPr>
          <w:rFonts w:cs="Calibri"/>
          <w:sz w:val="20"/>
        </w:rPr>
        <w:t xml:space="preserve">, БИК </w:t>
      </w:r>
      <w:r w:rsidR="00B86814">
        <w:rPr>
          <w:rFonts w:cs="Calibri"/>
          <w:sz w:val="20"/>
        </w:rPr>
        <w:t>043209740</w:t>
      </w:r>
      <w:r w:rsidRPr="00657AAC">
        <w:rPr>
          <w:rFonts w:cs="Calibri"/>
          <w:sz w:val="20"/>
        </w:rPr>
        <w:t xml:space="preserve">, ОКПО </w:t>
      </w:r>
      <w:r w:rsidR="00B86814">
        <w:rPr>
          <w:rFonts w:cs="Calibri"/>
          <w:sz w:val="20"/>
        </w:rPr>
        <w:t>87484558</w:t>
      </w:r>
      <w:r w:rsidRPr="00657AAC">
        <w:rPr>
          <w:rFonts w:cs="Calibri"/>
          <w:sz w:val="20"/>
        </w:rPr>
        <w:t xml:space="preserve">; ОГРН </w:t>
      </w:r>
      <w:r w:rsidR="00B86814">
        <w:rPr>
          <w:rFonts w:cs="Calibri"/>
          <w:sz w:val="20"/>
        </w:rPr>
        <w:t>1084217008061</w:t>
      </w:r>
    </w:p>
    <w:p w:rsidR="00254632" w:rsidRPr="00B86814" w:rsidRDefault="00254632" w:rsidP="00254632">
      <w:pPr>
        <w:spacing w:after="0"/>
        <w:jc w:val="center"/>
        <w:rPr>
          <w:sz w:val="20"/>
          <w:lang w:val="en-US"/>
        </w:rPr>
      </w:pPr>
      <w:r w:rsidRPr="00657AAC">
        <w:rPr>
          <w:rFonts w:cs="Calibri"/>
          <w:sz w:val="20"/>
        </w:rPr>
        <w:t>Тел./факс: (</w:t>
      </w:r>
      <w:r w:rsidR="00B86814">
        <w:rPr>
          <w:rFonts w:cs="Calibri"/>
          <w:sz w:val="20"/>
        </w:rPr>
        <w:t>3843</w:t>
      </w:r>
      <w:r w:rsidRPr="00657AAC">
        <w:rPr>
          <w:rFonts w:cs="Calibri"/>
          <w:sz w:val="20"/>
        </w:rPr>
        <w:t xml:space="preserve">) </w:t>
      </w:r>
      <w:r w:rsidR="00B86814">
        <w:rPr>
          <w:rFonts w:cs="Calibri"/>
          <w:sz w:val="20"/>
        </w:rPr>
        <w:t>73-59-83</w:t>
      </w:r>
      <w:r w:rsidRPr="00657AAC">
        <w:rPr>
          <w:rFonts w:cs="Calibri"/>
          <w:sz w:val="20"/>
        </w:rPr>
        <w:t xml:space="preserve">. </w:t>
      </w:r>
      <w:r w:rsidRPr="00657AAC">
        <w:rPr>
          <w:rFonts w:cs="Calibri"/>
          <w:sz w:val="20"/>
          <w:lang w:val="en-US"/>
        </w:rPr>
        <w:t>E</w:t>
      </w:r>
      <w:r w:rsidRPr="00657AAC">
        <w:rPr>
          <w:rFonts w:cs="Calibri"/>
          <w:sz w:val="20"/>
        </w:rPr>
        <w:t>-</w:t>
      </w:r>
      <w:r w:rsidRPr="00657AAC">
        <w:rPr>
          <w:rFonts w:cs="Calibri"/>
          <w:sz w:val="20"/>
          <w:lang w:val="en-US"/>
        </w:rPr>
        <w:t>mail</w:t>
      </w:r>
      <w:r w:rsidRPr="00657AAC">
        <w:rPr>
          <w:rFonts w:cs="Calibri"/>
          <w:sz w:val="20"/>
        </w:rPr>
        <w:t xml:space="preserve">: </w:t>
      </w:r>
      <w:hyperlink r:id="rId4" w:history="1">
        <w:r w:rsidR="00B86814" w:rsidRPr="00D4796C">
          <w:rPr>
            <w:rStyle w:val="a6"/>
            <w:rFonts w:cs="Calibri"/>
            <w:sz w:val="20"/>
          </w:rPr>
          <w:t>83843735983</w:t>
        </w:r>
        <w:r w:rsidR="00B86814" w:rsidRPr="00D4796C">
          <w:rPr>
            <w:rStyle w:val="a6"/>
            <w:rFonts w:cs="Calibri"/>
            <w:sz w:val="20"/>
            <w:lang w:val="en-US"/>
          </w:rPr>
          <w:t>@mail.ru</w:t>
        </w:r>
      </w:hyperlink>
      <w:r w:rsidR="00B86814">
        <w:rPr>
          <w:rFonts w:cs="Calibri"/>
          <w:sz w:val="20"/>
          <w:lang w:val="en-US"/>
        </w:rPr>
        <w:t xml:space="preserve">, </w:t>
      </w:r>
      <w:hyperlink r:id="rId5" w:history="1">
        <w:r w:rsidR="00B86814" w:rsidRPr="00D4796C">
          <w:rPr>
            <w:rStyle w:val="a6"/>
            <w:rFonts w:cs="Calibri"/>
            <w:sz w:val="20"/>
            <w:lang w:val="en-US"/>
          </w:rPr>
          <w:t>zapsib-expert@mail.ru</w:t>
        </w:r>
      </w:hyperlink>
      <w:r w:rsidR="00B86814">
        <w:rPr>
          <w:rFonts w:cs="Calibri"/>
          <w:sz w:val="20"/>
          <w:lang w:val="en-US"/>
        </w:rPr>
        <w:t xml:space="preserve"> </w:t>
      </w:r>
    </w:p>
    <w:p w:rsidR="00CC46AC" w:rsidRPr="0071183B" w:rsidRDefault="00CC46AC" w:rsidP="00CC46AC">
      <w:pPr>
        <w:spacing w:after="0" w:line="240" w:lineRule="auto"/>
        <w:jc w:val="center"/>
        <w:rPr>
          <w:b/>
        </w:rPr>
      </w:pP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656"/>
        <w:gridCol w:w="1579"/>
        <w:gridCol w:w="1434"/>
        <w:gridCol w:w="1259"/>
        <w:gridCol w:w="1417"/>
        <w:gridCol w:w="142"/>
        <w:gridCol w:w="1418"/>
        <w:gridCol w:w="144"/>
        <w:gridCol w:w="1276"/>
        <w:gridCol w:w="815"/>
      </w:tblGrid>
      <w:tr w:rsidR="0071183B" w:rsidRPr="0071183B" w:rsidTr="002E1B2B">
        <w:tc>
          <w:tcPr>
            <w:tcW w:w="10140" w:type="dxa"/>
            <w:gridSpan w:val="10"/>
          </w:tcPr>
          <w:p w:rsidR="004D3BA7" w:rsidRPr="0071183B" w:rsidRDefault="0071183B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 xml:space="preserve">ЭКЗАМЕНАЦИОННЫЙ ЛИСТ </w:t>
            </w:r>
            <w:r w:rsidR="004D3BA7" w:rsidRPr="0071183B">
              <w:rPr>
                <w:b/>
                <w:sz w:val="24"/>
                <w:szCs w:val="24"/>
              </w:rPr>
              <w:t xml:space="preserve">                      </w:t>
            </w:r>
          </w:p>
          <w:p w:rsidR="004D3BA7" w:rsidRPr="0071183B" w:rsidRDefault="004D3BA7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4D3BA7" w:rsidRPr="0071183B" w:rsidRDefault="004D3BA7" w:rsidP="00725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183B" w:rsidRPr="0071183B" w:rsidTr="002E1B2B">
        <w:tc>
          <w:tcPr>
            <w:tcW w:w="3669" w:type="dxa"/>
            <w:gridSpan w:val="3"/>
          </w:tcPr>
          <w:p w:rsidR="004D3BA7" w:rsidRPr="0071183B" w:rsidRDefault="004D3BA7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6471" w:type="dxa"/>
            <w:gridSpan w:val="7"/>
          </w:tcPr>
          <w:p w:rsidR="004D3BA7" w:rsidRPr="0071183B" w:rsidRDefault="004D3BA7" w:rsidP="00254632">
            <w:pPr>
              <w:spacing w:after="0" w:line="240" w:lineRule="auto"/>
              <w:rPr>
                <w:sz w:val="24"/>
                <w:szCs w:val="24"/>
              </w:rPr>
            </w:pPr>
            <w:r w:rsidRPr="0071183B">
              <w:rPr>
                <w:sz w:val="24"/>
                <w:szCs w:val="24"/>
              </w:rPr>
              <w:t>«</w:t>
            </w:r>
            <w:r w:rsidR="00F238AC" w:rsidRPr="0071183B">
              <w:rPr>
                <w:sz w:val="24"/>
                <w:szCs w:val="24"/>
              </w:rPr>
              <w:t>Специалист</w:t>
            </w:r>
            <w:r w:rsidR="00254632">
              <w:rPr>
                <w:sz w:val="24"/>
                <w:szCs w:val="24"/>
              </w:rPr>
              <w:t xml:space="preserve"> по </w:t>
            </w:r>
            <w:r w:rsidR="00F238AC" w:rsidRPr="0071183B">
              <w:rPr>
                <w:sz w:val="24"/>
                <w:szCs w:val="24"/>
              </w:rPr>
              <w:t xml:space="preserve"> организаци</w:t>
            </w:r>
            <w:r w:rsidR="00254632">
              <w:rPr>
                <w:sz w:val="24"/>
                <w:szCs w:val="24"/>
              </w:rPr>
              <w:t>и</w:t>
            </w:r>
            <w:r w:rsidR="00F238AC" w:rsidRPr="0071183B">
              <w:rPr>
                <w:sz w:val="24"/>
                <w:szCs w:val="24"/>
              </w:rPr>
              <w:t xml:space="preserve"> эксплуатации л</w:t>
            </w:r>
            <w:r w:rsidRPr="0071183B">
              <w:rPr>
                <w:sz w:val="24"/>
                <w:szCs w:val="24"/>
              </w:rPr>
              <w:t>ифт</w:t>
            </w:r>
            <w:r w:rsidR="00F238AC" w:rsidRPr="0071183B">
              <w:rPr>
                <w:sz w:val="24"/>
                <w:szCs w:val="24"/>
              </w:rPr>
              <w:t>ов</w:t>
            </w:r>
            <w:r w:rsidRPr="0071183B">
              <w:rPr>
                <w:sz w:val="24"/>
                <w:szCs w:val="24"/>
              </w:rPr>
              <w:t>»,</w:t>
            </w:r>
            <w:r w:rsidRPr="0071183B">
              <w:rPr>
                <w:b/>
                <w:sz w:val="24"/>
                <w:szCs w:val="24"/>
              </w:rPr>
              <w:t xml:space="preserve"> </w:t>
            </w:r>
            <w:r w:rsidR="00F238AC" w:rsidRPr="0071183B">
              <w:rPr>
                <w:sz w:val="24"/>
                <w:szCs w:val="24"/>
              </w:rPr>
              <w:t>Уровень квалификации 6</w:t>
            </w:r>
          </w:p>
        </w:tc>
      </w:tr>
      <w:tr w:rsidR="0071183B" w:rsidRPr="0071183B" w:rsidTr="002E1B2B">
        <w:tc>
          <w:tcPr>
            <w:tcW w:w="3669" w:type="dxa"/>
            <w:gridSpan w:val="3"/>
          </w:tcPr>
          <w:p w:rsidR="004D3BA7" w:rsidRPr="0071183B" w:rsidRDefault="004D3BA7" w:rsidP="00C41C54">
            <w:pPr>
              <w:spacing w:after="0" w:line="240" w:lineRule="auto"/>
              <w:rPr>
                <w:b/>
              </w:rPr>
            </w:pPr>
            <w:r w:rsidRPr="0071183B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6471" w:type="dxa"/>
            <w:gridSpan w:val="7"/>
          </w:tcPr>
          <w:p w:rsidR="004D3BA7" w:rsidRPr="0071183B" w:rsidRDefault="004D3BA7" w:rsidP="00F238AC">
            <w:pPr>
              <w:spacing w:after="0"/>
              <w:jc w:val="both"/>
              <w:rPr>
                <w:sz w:val="24"/>
                <w:szCs w:val="24"/>
              </w:rPr>
            </w:pPr>
            <w:r w:rsidRPr="0071183B">
              <w:rPr>
                <w:sz w:val="24"/>
                <w:szCs w:val="24"/>
              </w:rPr>
              <w:t>«</w:t>
            </w:r>
            <w:r w:rsidR="00F238AC" w:rsidRPr="0071183B">
              <w:rPr>
                <w:sz w:val="24"/>
                <w:szCs w:val="24"/>
              </w:rPr>
              <w:t>Специалист по эксплуатации лифтового оборудования</w:t>
            </w:r>
            <w:r w:rsidRPr="0071183B">
              <w:rPr>
                <w:sz w:val="24"/>
                <w:szCs w:val="24"/>
              </w:rPr>
              <w:t xml:space="preserve">», Приказ Минтруда России от </w:t>
            </w:r>
            <w:r w:rsidR="00F238AC" w:rsidRPr="0071183B">
              <w:rPr>
                <w:sz w:val="24"/>
                <w:szCs w:val="24"/>
              </w:rPr>
              <w:t>17</w:t>
            </w:r>
            <w:r w:rsidRPr="0071183B">
              <w:rPr>
                <w:sz w:val="24"/>
                <w:szCs w:val="24"/>
              </w:rPr>
              <w:t>.</w:t>
            </w:r>
            <w:r w:rsidR="00F238AC" w:rsidRPr="0071183B">
              <w:rPr>
                <w:sz w:val="24"/>
                <w:szCs w:val="24"/>
              </w:rPr>
              <w:t>0</w:t>
            </w:r>
            <w:r w:rsidRPr="0071183B">
              <w:rPr>
                <w:sz w:val="24"/>
                <w:szCs w:val="24"/>
              </w:rPr>
              <w:t>1</w:t>
            </w:r>
            <w:r w:rsidR="00F238AC" w:rsidRPr="0071183B">
              <w:rPr>
                <w:sz w:val="24"/>
                <w:szCs w:val="24"/>
              </w:rPr>
              <w:t>.2014 №1</w:t>
            </w:r>
            <w:r w:rsidRPr="0071183B">
              <w:rPr>
                <w:sz w:val="24"/>
                <w:szCs w:val="24"/>
              </w:rPr>
              <w:t>8н</w:t>
            </w:r>
          </w:p>
        </w:tc>
      </w:tr>
      <w:tr w:rsidR="0071183B" w:rsidRPr="0071183B" w:rsidTr="002E1B2B">
        <w:tc>
          <w:tcPr>
            <w:tcW w:w="3669" w:type="dxa"/>
            <w:gridSpan w:val="3"/>
          </w:tcPr>
          <w:p w:rsidR="008338C5" w:rsidRPr="0071183B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6471" w:type="dxa"/>
            <w:gridSpan w:val="7"/>
          </w:tcPr>
          <w:p w:rsidR="008338C5" w:rsidRPr="0071183B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183B" w:rsidRPr="0071183B" w:rsidTr="002E1B2B">
        <w:tc>
          <w:tcPr>
            <w:tcW w:w="3669" w:type="dxa"/>
            <w:gridSpan w:val="3"/>
          </w:tcPr>
          <w:p w:rsidR="00167A58" w:rsidRPr="0071183B" w:rsidRDefault="00167A58" w:rsidP="00C41C54">
            <w:pPr>
              <w:spacing w:after="0" w:line="240" w:lineRule="auto"/>
              <w:jc w:val="both"/>
              <w:rPr>
                <w:b/>
              </w:rPr>
            </w:pPr>
            <w:r w:rsidRPr="0071183B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6471" w:type="dxa"/>
            <w:gridSpan w:val="7"/>
          </w:tcPr>
          <w:p w:rsidR="00254632" w:rsidRPr="008C4E47" w:rsidRDefault="00254632" w:rsidP="00254632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г. </w:t>
            </w:r>
            <w:r w:rsidR="00B86814">
              <w:rPr>
                <w:sz w:val="24"/>
                <w:szCs w:val="24"/>
              </w:rPr>
              <w:t>Новокузнецк</w:t>
            </w:r>
            <w:r w:rsidRPr="008C4E47">
              <w:rPr>
                <w:sz w:val="24"/>
                <w:szCs w:val="24"/>
              </w:rPr>
              <w:t xml:space="preserve">, ул. </w:t>
            </w:r>
            <w:r w:rsidR="00B86814">
              <w:rPr>
                <w:sz w:val="24"/>
                <w:szCs w:val="24"/>
              </w:rPr>
              <w:t xml:space="preserve">Балочный тупик, дом </w:t>
            </w:r>
            <w:r w:rsidR="00461E74">
              <w:rPr>
                <w:sz w:val="24"/>
                <w:szCs w:val="24"/>
              </w:rPr>
              <w:t>2</w:t>
            </w:r>
            <w:r w:rsidR="00B86814">
              <w:rPr>
                <w:sz w:val="24"/>
                <w:szCs w:val="24"/>
              </w:rPr>
              <w:t xml:space="preserve">, корпус </w:t>
            </w:r>
            <w:r w:rsidR="00461E74">
              <w:rPr>
                <w:sz w:val="24"/>
                <w:szCs w:val="24"/>
              </w:rPr>
              <w:t>10</w:t>
            </w:r>
            <w:r w:rsidRPr="008C4E47">
              <w:rPr>
                <w:sz w:val="24"/>
                <w:szCs w:val="24"/>
              </w:rPr>
              <w:t xml:space="preserve"> </w:t>
            </w:r>
          </w:p>
          <w:p w:rsidR="00167A58" w:rsidRPr="0071183B" w:rsidRDefault="00254632" w:rsidP="00254632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 (ЦОК </w:t>
            </w:r>
            <w:r w:rsidR="00B86814">
              <w:rPr>
                <w:sz w:val="24"/>
                <w:szCs w:val="24"/>
              </w:rPr>
              <w:t>ООО «ИКЦ «Запсиб-Экспертиза», основание соглашение о сотрудничестве №0416</w:t>
            </w:r>
            <w:r w:rsidRPr="008C4E47">
              <w:rPr>
                <w:sz w:val="24"/>
                <w:szCs w:val="24"/>
              </w:rPr>
              <w:t>)</w:t>
            </w:r>
          </w:p>
        </w:tc>
      </w:tr>
      <w:tr w:rsidR="0071183B" w:rsidRPr="0071183B" w:rsidTr="00254632">
        <w:tc>
          <w:tcPr>
            <w:tcW w:w="2235" w:type="dxa"/>
            <w:gridSpan w:val="2"/>
          </w:tcPr>
          <w:p w:rsidR="00254632" w:rsidRDefault="00254632" w:rsidP="00C41C5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8338C5" w:rsidRPr="0071183B" w:rsidRDefault="008338C5" w:rsidP="002546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>Дата __________</w:t>
            </w:r>
            <w:r w:rsidR="00254632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4110" w:type="dxa"/>
            <w:gridSpan w:val="3"/>
          </w:tcPr>
          <w:p w:rsidR="008338C5" w:rsidRPr="0071183B" w:rsidRDefault="008338C5" w:rsidP="007118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 xml:space="preserve">Время на выполнения задания </w:t>
            </w:r>
            <w:r w:rsidR="0071183B" w:rsidRPr="0071183B">
              <w:rPr>
                <w:b/>
                <w:sz w:val="24"/>
                <w:szCs w:val="24"/>
              </w:rPr>
              <w:t xml:space="preserve">– </w:t>
            </w:r>
            <w:r w:rsidR="0071183B" w:rsidRPr="00254632">
              <w:rPr>
                <w:b/>
                <w:i/>
                <w:sz w:val="24"/>
                <w:szCs w:val="24"/>
              </w:rPr>
              <w:t>не более 120 минут</w:t>
            </w:r>
          </w:p>
        </w:tc>
        <w:tc>
          <w:tcPr>
            <w:tcW w:w="1704" w:type="dxa"/>
            <w:gridSpan w:val="3"/>
          </w:tcPr>
          <w:p w:rsidR="008338C5" w:rsidRPr="0071183B" w:rsidRDefault="008338C5" w:rsidP="00C41C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8338C5" w:rsidRPr="0071183B" w:rsidRDefault="008338C5" w:rsidP="00C41C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183B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71183B" w:rsidRPr="0071183B" w:rsidTr="008A7F5E">
        <w:tc>
          <w:tcPr>
            <w:tcW w:w="2235" w:type="dxa"/>
            <w:gridSpan w:val="2"/>
          </w:tcPr>
          <w:p w:rsidR="009647F4" w:rsidRPr="0071183B" w:rsidRDefault="009647F4" w:rsidP="00EC7AB8">
            <w:pPr>
              <w:spacing w:after="0" w:line="240" w:lineRule="auto"/>
              <w:rPr>
                <w:b/>
              </w:rPr>
            </w:pPr>
            <w:r w:rsidRPr="0071183B">
              <w:rPr>
                <w:b/>
                <w:sz w:val="24"/>
                <w:szCs w:val="24"/>
              </w:rPr>
              <w:t>Вы можете воспользоваться:</w:t>
            </w:r>
          </w:p>
        </w:tc>
        <w:tc>
          <w:tcPr>
            <w:tcW w:w="7905" w:type="dxa"/>
            <w:gridSpan w:val="8"/>
          </w:tcPr>
          <w:p w:rsidR="008A7F5E" w:rsidRPr="00182EE6" w:rsidRDefault="008A7F5E" w:rsidP="008A7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E6">
              <w:rPr>
                <w:sz w:val="24"/>
                <w:szCs w:val="24"/>
              </w:rPr>
              <w:t>Должностной инструкцией специалиста, ответственного за организацию эксплуатации лифтов</w:t>
            </w:r>
          </w:p>
          <w:p w:rsidR="008A7F5E" w:rsidRDefault="008A7F5E" w:rsidP="008A7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E6">
              <w:rPr>
                <w:sz w:val="24"/>
                <w:szCs w:val="24"/>
              </w:rPr>
              <w:t>Профессиональным стандартом «Специалист по эксплуатации лифтового оборудования»</w:t>
            </w:r>
          </w:p>
          <w:p w:rsidR="000A1A18" w:rsidRPr="00182EE6" w:rsidRDefault="000A1A18" w:rsidP="008A7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E6">
              <w:rPr>
                <w:sz w:val="24"/>
                <w:szCs w:val="24"/>
              </w:rPr>
              <w:t>Профессиональным стандартом</w:t>
            </w:r>
            <w:r>
              <w:rPr>
                <w:sz w:val="24"/>
                <w:szCs w:val="24"/>
              </w:rPr>
              <w:t xml:space="preserve"> «Лифтёр-оператор по обслуживанию лифтов и платформ подъёмных»</w:t>
            </w:r>
          </w:p>
          <w:p w:rsidR="008A7F5E" w:rsidRPr="00182EE6" w:rsidRDefault="008A7F5E" w:rsidP="008A7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E6">
              <w:rPr>
                <w:sz w:val="24"/>
                <w:szCs w:val="24"/>
              </w:rPr>
              <w:t>Технический регламент «Безопасность лифтов» (ТР ТС</w:t>
            </w:r>
            <w:r>
              <w:rPr>
                <w:sz w:val="24"/>
                <w:szCs w:val="24"/>
              </w:rPr>
              <w:t xml:space="preserve"> </w:t>
            </w:r>
            <w:r w:rsidRPr="00182EE6">
              <w:rPr>
                <w:sz w:val="24"/>
                <w:szCs w:val="24"/>
              </w:rPr>
              <w:t>011/2011)</w:t>
            </w:r>
          </w:p>
          <w:p w:rsidR="008A7F5E" w:rsidRPr="00182EE6" w:rsidRDefault="008A7F5E" w:rsidP="008A7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E6">
              <w:rPr>
                <w:sz w:val="24"/>
                <w:szCs w:val="24"/>
              </w:rPr>
              <w:t>ГОСТ Р 53780; ГОСТ Р 55964; ГОСТ Р 55969</w:t>
            </w:r>
          </w:p>
          <w:p w:rsidR="008A7F5E" w:rsidRPr="00182EE6" w:rsidRDefault="008A7F5E" w:rsidP="008A7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E6">
              <w:rPr>
                <w:sz w:val="24"/>
                <w:szCs w:val="24"/>
              </w:rPr>
              <w:t>Правилами по электробезопасности…</w:t>
            </w:r>
          </w:p>
          <w:p w:rsidR="009647F4" w:rsidRPr="0071183B" w:rsidRDefault="008A7F5E" w:rsidP="008A7F5E">
            <w:pPr>
              <w:spacing w:after="0" w:line="240" w:lineRule="auto"/>
              <w:jc w:val="both"/>
              <w:rPr>
                <w:b/>
              </w:rPr>
            </w:pPr>
            <w:r w:rsidRPr="00182EE6">
              <w:rPr>
                <w:sz w:val="24"/>
                <w:szCs w:val="24"/>
              </w:rPr>
              <w:t>Правилами проведения технического расследования причин аварий на опасных объектах…</w:t>
            </w:r>
          </w:p>
        </w:tc>
      </w:tr>
      <w:tr w:rsidR="0071183B" w:rsidRPr="0071183B" w:rsidTr="00947556">
        <w:tc>
          <w:tcPr>
            <w:tcW w:w="10140" w:type="dxa"/>
            <w:gridSpan w:val="10"/>
          </w:tcPr>
          <w:p w:rsidR="0071183B" w:rsidRPr="0071183B" w:rsidRDefault="00D33C70" w:rsidP="008E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1</w:t>
            </w:r>
            <w:bookmarkStart w:id="0" w:name="_GoBack"/>
            <w:bookmarkEnd w:id="0"/>
          </w:p>
        </w:tc>
      </w:tr>
      <w:tr w:rsidR="0071183B" w:rsidRPr="0071183B" w:rsidTr="00947556">
        <w:tc>
          <w:tcPr>
            <w:tcW w:w="10140" w:type="dxa"/>
            <w:gridSpan w:val="10"/>
          </w:tcPr>
          <w:p w:rsidR="006920DB" w:rsidRPr="0071183B" w:rsidRDefault="0071183B" w:rsidP="008E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практического этапа профессионального экзамена</w:t>
            </w:r>
          </w:p>
        </w:tc>
      </w:tr>
      <w:tr w:rsidR="008E27F2" w:rsidRPr="005920CF" w:rsidTr="008E27F2">
        <w:trPr>
          <w:trHeight w:val="562"/>
        </w:trPr>
        <w:tc>
          <w:tcPr>
            <w:tcW w:w="2235" w:type="dxa"/>
            <w:gridSpan w:val="2"/>
          </w:tcPr>
          <w:p w:rsidR="008E27F2" w:rsidRPr="005920CF" w:rsidRDefault="008E27F2" w:rsidP="00C41C5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20CF">
              <w:rPr>
                <w:b/>
                <w:sz w:val="24"/>
                <w:szCs w:val="24"/>
              </w:rPr>
              <w:t>Задания:</w:t>
            </w:r>
          </w:p>
        </w:tc>
        <w:tc>
          <w:tcPr>
            <w:tcW w:w="7905" w:type="dxa"/>
            <w:gridSpan w:val="8"/>
          </w:tcPr>
          <w:p w:rsidR="008E27F2" w:rsidRDefault="008E27F2" w:rsidP="002546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920CF">
              <w:rPr>
                <w:sz w:val="24"/>
                <w:szCs w:val="24"/>
              </w:rPr>
              <w:t xml:space="preserve"> </w:t>
            </w:r>
            <w:r w:rsidRPr="00254632">
              <w:rPr>
                <w:b/>
                <w:sz w:val="24"/>
                <w:szCs w:val="24"/>
              </w:rPr>
              <w:t xml:space="preserve">Изложить, что входит в мониторинг текущих условий эксплуатации лифтов, а также изложить регламентированные требования к данным условиям. </w:t>
            </w:r>
          </w:p>
          <w:p w:rsidR="008E27F2" w:rsidRPr="00254632" w:rsidRDefault="008E27F2" w:rsidP="002546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27F2" w:rsidRDefault="008E27F2" w:rsidP="00C60B6F">
            <w:pPr>
              <w:spacing w:after="0" w:line="240" w:lineRule="auto"/>
              <w:ind w:firstLine="159"/>
              <w:jc w:val="both"/>
              <w:rPr>
                <w:b/>
                <w:sz w:val="24"/>
                <w:szCs w:val="24"/>
              </w:rPr>
            </w:pPr>
            <w:r w:rsidRPr="005920CF">
              <w:rPr>
                <w:b/>
                <w:sz w:val="24"/>
                <w:szCs w:val="24"/>
              </w:rPr>
              <w:t xml:space="preserve">Условия </w:t>
            </w:r>
            <w:r>
              <w:rPr>
                <w:b/>
                <w:sz w:val="24"/>
                <w:szCs w:val="24"/>
              </w:rPr>
              <w:t xml:space="preserve">и указания </w:t>
            </w:r>
            <w:r w:rsidRPr="005920CF">
              <w:rPr>
                <w:b/>
                <w:sz w:val="24"/>
                <w:szCs w:val="24"/>
              </w:rPr>
              <w:t>выполнения задания:</w:t>
            </w:r>
          </w:p>
          <w:p w:rsidR="008E27F2" w:rsidRDefault="008E27F2" w:rsidP="00C60B6F">
            <w:pPr>
              <w:spacing w:after="0" w:line="240" w:lineRule="auto"/>
              <w:ind w:firstLine="159"/>
              <w:jc w:val="both"/>
              <w:rPr>
                <w:sz w:val="24"/>
                <w:szCs w:val="24"/>
              </w:rPr>
            </w:pPr>
            <w:r w:rsidRPr="005920CF">
              <w:rPr>
                <w:sz w:val="24"/>
                <w:szCs w:val="24"/>
              </w:rPr>
              <w:t>Излагается в устной форме с указанием регламентированных требований к условиям эксплуатации лифта</w:t>
            </w:r>
          </w:p>
          <w:p w:rsidR="008E27F2" w:rsidRDefault="008E27F2" w:rsidP="00C60B6F">
            <w:pPr>
              <w:spacing w:after="0" w:line="240" w:lineRule="auto"/>
              <w:ind w:firstLine="159"/>
              <w:jc w:val="both"/>
              <w:rPr>
                <w:sz w:val="24"/>
                <w:szCs w:val="24"/>
              </w:rPr>
            </w:pPr>
            <w:r w:rsidRPr="005920CF">
              <w:rPr>
                <w:sz w:val="24"/>
                <w:szCs w:val="24"/>
              </w:rPr>
              <w:t xml:space="preserve"> </w:t>
            </w:r>
          </w:p>
          <w:p w:rsidR="008E27F2" w:rsidRPr="00337BD9" w:rsidRDefault="008E27F2" w:rsidP="00C60B6F">
            <w:pPr>
              <w:spacing w:after="0" w:line="240" w:lineRule="auto"/>
              <w:ind w:firstLine="176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Критерии оценки:</w:t>
            </w:r>
          </w:p>
          <w:p w:rsidR="008E27F2" w:rsidRDefault="008E27F2" w:rsidP="00C60B6F">
            <w:pPr>
              <w:spacing w:after="0" w:line="240" w:lineRule="auto"/>
              <w:ind w:firstLine="176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550"/>
            </w:tblGrid>
            <w:tr w:rsidR="008E27F2" w:rsidRPr="0048087F" w:rsidTr="003A39CD">
              <w:tc>
                <w:tcPr>
                  <w:tcW w:w="5103" w:type="dxa"/>
                </w:tcPr>
                <w:p w:rsidR="008E27F2" w:rsidRPr="00337BD9" w:rsidRDefault="008E27F2" w:rsidP="003A39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 w:rsidRPr="00E9059D">
                    <w:rPr>
                      <w:b/>
                      <w:sz w:val="22"/>
                      <w:szCs w:val="22"/>
                    </w:rPr>
                    <w:t>Наиболее полное перечисление текущих условий эксплуатации лифтов и изложение регламентированных требований к данным условиям</w:t>
                  </w:r>
                  <w:r w:rsidRPr="00E9059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C33897">
                    <w:rPr>
                      <w:i/>
                      <w:sz w:val="22"/>
                      <w:szCs w:val="22"/>
                    </w:rPr>
                    <w:t>(мах. балл)</w:t>
                  </w:r>
                </w:p>
              </w:tc>
              <w:tc>
                <w:tcPr>
                  <w:tcW w:w="1550" w:type="dxa"/>
                </w:tcPr>
                <w:p w:rsidR="008E27F2" w:rsidRDefault="008E27F2" w:rsidP="009804A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E27F2" w:rsidRDefault="008E27F2" w:rsidP="009804A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8E27F2" w:rsidRPr="00337BD9" w:rsidRDefault="008E27F2" w:rsidP="009804A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E27F2" w:rsidRPr="0048087F" w:rsidTr="003A39CD">
              <w:tc>
                <w:tcPr>
                  <w:tcW w:w="5103" w:type="dxa"/>
                </w:tcPr>
                <w:p w:rsidR="008E27F2" w:rsidRPr="0021113D" w:rsidRDefault="008E27F2" w:rsidP="003A39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>
                    <w:rPr>
                      <w:b/>
                      <w:sz w:val="22"/>
                      <w:szCs w:val="22"/>
                    </w:rPr>
                    <w:t xml:space="preserve"> за:</w:t>
                  </w:r>
                </w:p>
              </w:tc>
              <w:tc>
                <w:tcPr>
                  <w:tcW w:w="1550" w:type="dxa"/>
                </w:tcPr>
                <w:p w:rsidR="008E27F2" w:rsidRPr="0048087F" w:rsidRDefault="008E27F2" w:rsidP="009804A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27F2" w:rsidRPr="0048087F" w:rsidTr="003A39CD">
              <w:tc>
                <w:tcPr>
                  <w:tcW w:w="5103" w:type="dxa"/>
                </w:tcPr>
                <w:p w:rsidR="008E27F2" w:rsidRPr="0048087F" w:rsidRDefault="008E27F2" w:rsidP="003A39CD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FC21EF">
                    <w:rPr>
                      <w:b/>
                      <w:sz w:val="22"/>
                      <w:szCs w:val="22"/>
                    </w:rPr>
                    <w:t>а)</w:t>
                  </w:r>
                  <w:r w:rsidRPr="0048087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не полное изложение регламентированных требований к обеспечению условий эксплуатации лифтов</w:t>
                  </w:r>
                </w:p>
              </w:tc>
              <w:tc>
                <w:tcPr>
                  <w:tcW w:w="1550" w:type="dxa"/>
                </w:tcPr>
                <w:p w:rsidR="008E27F2" w:rsidRPr="0048087F" w:rsidRDefault="008E27F2" w:rsidP="009804A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27F2" w:rsidRPr="0048087F" w:rsidTr="003A39CD">
              <w:tc>
                <w:tcPr>
                  <w:tcW w:w="5103" w:type="dxa"/>
                </w:tcPr>
                <w:p w:rsidR="008E27F2" w:rsidRPr="0048087F" w:rsidRDefault="008E27F2" w:rsidP="003A39CD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FC21EF">
                    <w:rPr>
                      <w:b/>
                      <w:sz w:val="22"/>
                      <w:szCs w:val="22"/>
                    </w:rPr>
                    <w:t>б)</w:t>
                  </w:r>
                  <w:r>
                    <w:rPr>
                      <w:sz w:val="22"/>
                      <w:szCs w:val="22"/>
                    </w:rPr>
                    <w:t xml:space="preserve"> не полное изложение факторов, влияющих на эксплуатацию лифтов</w:t>
                  </w:r>
                  <w:r w:rsidRPr="0048087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8E27F2" w:rsidRPr="0048087F" w:rsidRDefault="008E27F2" w:rsidP="009804A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27F2" w:rsidRPr="0048087F" w:rsidTr="003A39CD">
              <w:tc>
                <w:tcPr>
                  <w:tcW w:w="5103" w:type="dxa"/>
                </w:tcPr>
                <w:p w:rsidR="008E27F2" w:rsidRPr="0048087F" w:rsidRDefault="008E27F2" w:rsidP="003A39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Ре</w:t>
                  </w:r>
                  <w:r w:rsidRPr="0048087F">
                    <w:rPr>
                      <w:b/>
                      <w:sz w:val="22"/>
                      <w:szCs w:val="22"/>
                    </w:rPr>
                    <w:t>зультат</w:t>
                  </w:r>
                  <w:r>
                    <w:rPr>
                      <w:b/>
                      <w:sz w:val="22"/>
                      <w:szCs w:val="22"/>
                    </w:rPr>
                    <w:t xml:space="preserve"> снижения</w:t>
                  </w:r>
                  <w:r w:rsidRPr="0048087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8E27F2" w:rsidRPr="0048087F" w:rsidRDefault="008E27F2" w:rsidP="009804A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27F2" w:rsidRPr="0048087F" w:rsidTr="003A39CD">
              <w:tc>
                <w:tcPr>
                  <w:tcW w:w="5103" w:type="dxa"/>
                </w:tcPr>
                <w:p w:rsidR="008E27F2" w:rsidRDefault="008E27F2" w:rsidP="003A39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Неудовлетворительный ответ</w:t>
                  </w:r>
                </w:p>
              </w:tc>
              <w:tc>
                <w:tcPr>
                  <w:tcW w:w="1550" w:type="dxa"/>
                </w:tcPr>
                <w:p w:rsidR="008E27F2" w:rsidRPr="0048087F" w:rsidRDefault="008E27F2" w:rsidP="009804A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8E27F2" w:rsidRPr="005920CF" w:rsidRDefault="008E27F2" w:rsidP="006F4074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</w:p>
        </w:tc>
      </w:tr>
      <w:tr w:rsidR="005920CF" w:rsidRPr="005920CF" w:rsidTr="002E1B2B">
        <w:tc>
          <w:tcPr>
            <w:tcW w:w="10140" w:type="dxa"/>
            <w:gridSpan w:val="10"/>
          </w:tcPr>
          <w:p w:rsidR="00584397" w:rsidRPr="005920CF" w:rsidRDefault="00584397" w:rsidP="00FD32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A22F5" w:rsidRPr="006738DA" w:rsidRDefault="001A22F5" w:rsidP="001A22F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38DA">
              <w:rPr>
                <w:b/>
                <w:sz w:val="24"/>
                <w:szCs w:val="24"/>
                <w:u w:val="single"/>
              </w:rPr>
              <w:t xml:space="preserve">Оценочный лист </w:t>
            </w:r>
          </w:p>
          <w:p w:rsidR="001A22F5" w:rsidRPr="006738DA" w:rsidRDefault="001A22F5" w:rsidP="001A22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38DA">
              <w:rPr>
                <w:b/>
                <w:sz w:val="24"/>
                <w:szCs w:val="24"/>
              </w:rPr>
              <w:t>с применением коэффициентов значимости критериев</w:t>
            </w:r>
          </w:p>
          <w:p w:rsidR="00584397" w:rsidRPr="005920CF" w:rsidRDefault="00584397" w:rsidP="00FD32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0CF" w:rsidRPr="001A22F5" w:rsidTr="002E1B2B">
        <w:tc>
          <w:tcPr>
            <w:tcW w:w="656" w:type="dxa"/>
            <w:vMerge w:val="restart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6F4074" w:rsidRDefault="006F4074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Мах. баллы/%</w:t>
            </w:r>
          </w:p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 xml:space="preserve">Коэффициент значимости </w:t>
            </w:r>
          </w:p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(весовой коэффициент) (баллы/%)</w:t>
            </w:r>
          </w:p>
        </w:tc>
      </w:tr>
      <w:tr w:rsidR="005920CF" w:rsidRPr="001A22F5" w:rsidTr="002E1B2B">
        <w:tc>
          <w:tcPr>
            <w:tcW w:w="656" w:type="dxa"/>
            <w:vMerge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хорошо</w:t>
            </w:r>
          </w:p>
          <w:p w:rsidR="00584397" w:rsidRPr="00770A45" w:rsidRDefault="00584397" w:rsidP="00FD320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0A45">
              <w:rPr>
                <w:rFonts w:eastAsia="Times New Roman"/>
                <w:b/>
                <w:sz w:val="18"/>
                <w:szCs w:val="18"/>
              </w:rPr>
              <w:t>(100%</w:t>
            </w:r>
            <w:r w:rsidR="00E219B6" w:rsidRPr="00770A45">
              <w:rPr>
                <w:rFonts w:eastAsia="Times New Roman"/>
                <w:b/>
                <w:sz w:val="18"/>
                <w:szCs w:val="18"/>
              </w:rPr>
              <w:t xml:space="preserve"> от мах.</w:t>
            </w:r>
            <w:r w:rsidRPr="00770A45"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удовл.</w:t>
            </w:r>
          </w:p>
          <w:p w:rsidR="00584397" w:rsidRPr="00770A45" w:rsidRDefault="003D7012" w:rsidP="003D7012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0A45">
              <w:rPr>
                <w:rFonts w:eastAsia="Times New Roman"/>
                <w:b/>
                <w:sz w:val="18"/>
                <w:szCs w:val="18"/>
              </w:rPr>
              <w:t>(80%</w:t>
            </w:r>
            <w:r w:rsidR="00E219B6" w:rsidRPr="00770A45">
              <w:rPr>
                <w:rFonts w:eastAsia="Times New Roman"/>
                <w:b/>
                <w:sz w:val="18"/>
                <w:szCs w:val="18"/>
              </w:rPr>
              <w:t xml:space="preserve"> от мах.</w:t>
            </w:r>
            <w:r w:rsidR="00584397" w:rsidRPr="00770A45"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неуд.</w:t>
            </w:r>
          </w:p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(0%)</w:t>
            </w:r>
          </w:p>
        </w:tc>
      </w:tr>
      <w:tr w:rsidR="005920CF" w:rsidRPr="001A22F5" w:rsidTr="002E1B2B">
        <w:tc>
          <w:tcPr>
            <w:tcW w:w="656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1A22F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584397" w:rsidRPr="001A22F5" w:rsidRDefault="00DB5ADC" w:rsidP="00FA7A61">
            <w:pPr>
              <w:spacing w:after="0" w:line="240" w:lineRule="auto"/>
              <w:ind w:firstLine="159"/>
              <w:jc w:val="both"/>
              <w:rPr>
                <w:sz w:val="22"/>
                <w:szCs w:val="22"/>
              </w:rPr>
            </w:pPr>
            <w:r w:rsidRPr="001A22F5">
              <w:rPr>
                <w:sz w:val="22"/>
                <w:szCs w:val="22"/>
              </w:rPr>
              <w:t>Наиболее полное перечисление текущих условий эксплуатации лифтов и изложение регламентированных требований к данным условиям</w:t>
            </w:r>
          </w:p>
        </w:tc>
        <w:tc>
          <w:tcPr>
            <w:tcW w:w="1559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0CF" w:rsidRPr="001A22F5" w:rsidTr="002E1B2B">
        <w:tc>
          <w:tcPr>
            <w:tcW w:w="656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1A22F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584397" w:rsidRPr="001A22F5" w:rsidRDefault="00DB5ADC" w:rsidP="00FA7A61">
            <w:pPr>
              <w:spacing w:after="0" w:line="240" w:lineRule="auto"/>
              <w:ind w:firstLine="159"/>
              <w:jc w:val="both"/>
              <w:rPr>
                <w:sz w:val="22"/>
                <w:szCs w:val="22"/>
              </w:rPr>
            </w:pPr>
            <w:r w:rsidRPr="001A22F5">
              <w:rPr>
                <w:sz w:val="22"/>
                <w:szCs w:val="22"/>
              </w:rPr>
              <w:t xml:space="preserve">Рациональное с соблюдением требований законодательства о труде составление графики работы лифтёров </w:t>
            </w:r>
          </w:p>
        </w:tc>
        <w:tc>
          <w:tcPr>
            <w:tcW w:w="1559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0CF" w:rsidRPr="001A22F5" w:rsidTr="002E1B2B">
        <w:tc>
          <w:tcPr>
            <w:tcW w:w="656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1A22F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72" w:type="dxa"/>
            <w:gridSpan w:val="3"/>
          </w:tcPr>
          <w:p w:rsidR="00584397" w:rsidRPr="001A22F5" w:rsidRDefault="00DB5ADC" w:rsidP="00FA7A61">
            <w:pPr>
              <w:spacing w:after="0" w:line="240" w:lineRule="auto"/>
              <w:ind w:firstLine="159"/>
              <w:jc w:val="both"/>
              <w:rPr>
                <w:sz w:val="22"/>
                <w:szCs w:val="22"/>
              </w:rPr>
            </w:pPr>
            <w:r w:rsidRPr="001A22F5">
              <w:rPr>
                <w:sz w:val="22"/>
                <w:szCs w:val="22"/>
              </w:rPr>
              <w:t>Полнота изложения перечня работ при ежесменном осмотре лифта и объёма этих работ</w:t>
            </w:r>
          </w:p>
        </w:tc>
        <w:tc>
          <w:tcPr>
            <w:tcW w:w="1559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0CF" w:rsidRPr="001A22F5" w:rsidTr="002E1B2B">
        <w:tc>
          <w:tcPr>
            <w:tcW w:w="656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1A22F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72" w:type="dxa"/>
            <w:gridSpan w:val="3"/>
          </w:tcPr>
          <w:p w:rsidR="00584397" w:rsidRPr="007D3B07" w:rsidRDefault="007D3B07" w:rsidP="00FA7A61">
            <w:pPr>
              <w:spacing w:after="0" w:line="240" w:lineRule="auto"/>
              <w:ind w:firstLine="159"/>
              <w:jc w:val="both"/>
              <w:rPr>
                <w:sz w:val="22"/>
                <w:szCs w:val="22"/>
              </w:rPr>
            </w:pPr>
            <w:r w:rsidRPr="007D3B07">
              <w:rPr>
                <w:sz w:val="22"/>
                <w:szCs w:val="22"/>
              </w:rPr>
              <w:t xml:space="preserve">Знание перечня документации и инструкций, которыми специалист должен обеспечить лифтёров на их рабочем месте  </w:t>
            </w:r>
            <w:r w:rsidRPr="007D3B0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0CF" w:rsidRPr="001A22F5" w:rsidTr="002E1B2B">
        <w:tc>
          <w:tcPr>
            <w:tcW w:w="656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1A22F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72" w:type="dxa"/>
            <w:gridSpan w:val="3"/>
          </w:tcPr>
          <w:p w:rsidR="00584397" w:rsidRPr="001A22F5" w:rsidRDefault="00DB5ADC" w:rsidP="00FA7A6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A22F5">
              <w:rPr>
                <w:sz w:val="22"/>
                <w:szCs w:val="22"/>
              </w:rPr>
              <w:t xml:space="preserve">Правильное оформление </w:t>
            </w:r>
            <w:r w:rsidR="002F2E8C" w:rsidRPr="001A22F5">
              <w:rPr>
                <w:sz w:val="22"/>
                <w:szCs w:val="22"/>
              </w:rPr>
              <w:t>записей в Ж</w:t>
            </w:r>
            <w:r w:rsidRPr="001A22F5">
              <w:rPr>
                <w:sz w:val="22"/>
                <w:szCs w:val="22"/>
              </w:rPr>
              <w:t>урнале ежесменного осмотра лифта и полнота содержания необходимых записей</w:t>
            </w:r>
          </w:p>
        </w:tc>
        <w:tc>
          <w:tcPr>
            <w:tcW w:w="1559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0CF" w:rsidRPr="001A22F5" w:rsidTr="002E1B2B">
        <w:tc>
          <w:tcPr>
            <w:tcW w:w="4928" w:type="dxa"/>
            <w:gridSpan w:val="4"/>
          </w:tcPr>
          <w:p w:rsidR="00584397" w:rsidRPr="001A22F5" w:rsidRDefault="00584397" w:rsidP="00FD320C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1A22F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22F5">
              <w:rPr>
                <w:rFonts w:eastAsia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584397" w:rsidRPr="001A22F5" w:rsidRDefault="00584397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602D" w:rsidRPr="001A22F5" w:rsidTr="0091555B">
        <w:tc>
          <w:tcPr>
            <w:tcW w:w="4928" w:type="dxa"/>
            <w:gridSpan w:val="4"/>
          </w:tcPr>
          <w:p w:rsidR="0025602D" w:rsidRPr="001A22F5" w:rsidRDefault="0025602D" w:rsidP="00FD320C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1A22F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25602D" w:rsidRPr="001A22F5" w:rsidRDefault="0025602D" w:rsidP="00FD32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0CF" w:rsidRPr="001A22F5" w:rsidTr="002E1B2B">
        <w:tc>
          <w:tcPr>
            <w:tcW w:w="4928" w:type="dxa"/>
            <w:gridSpan w:val="4"/>
          </w:tcPr>
          <w:p w:rsidR="001A22F5" w:rsidRDefault="001A22F5" w:rsidP="00FD320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1A22F5" w:rsidRDefault="001A22F5" w:rsidP="00FD320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584397" w:rsidRPr="001A22F5" w:rsidRDefault="00584397" w:rsidP="00FD320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A22F5">
              <w:rPr>
                <w:b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584397" w:rsidRPr="001A22F5" w:rsidRDefault="00584397" w:rsidP="00FD320C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1A22F5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25602D">
              <w:rPr>
                <w:b/>
                <w:sz w:val="22"/>
                <w:szCs w:val="22"/>
              </w:rPr>
              <w:t>80</w:t>
            </w:r>
            <w:r w:rsidRPr="001A22F5">
              <w:rPr>
                <w:sz w:val="22"/>
                <w:szCs w:val="22"/>
              </w:rPr>
              <w:t xml:space="preserve"> баллов из 100 (или не менее </w:t>
            </w:r>
            <w:r w:rsidRPr="0025602D">
              <w:rPr>
                <w:b/>
                <w:sz w:val="22"/>
                <w:szCs w:val="22"/>
              </w:rPr>
              <w:t>80%</w:t>
            </w:r>
            <w:r w:rsidRPr="001A22F5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5920CF" w:rsidRPr="005920CF" w:rsidTr="002E1B2B">
        <w:tc>
          <w:tcPr>
            <w:tcW w:w="4928" w:type="dxa"/>
            <w:gridSpan w:val="4"/>
          </w:tcPr>
          <w:p w:rsidR="00584397" w:rsidRPr="005920CF" w:rsidRDefault="00584397" w:rsidP="00FD32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4397" w:rsidRPr="005920CF" w:rsidRDefault="00584397" w:rsidP="00FD32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4397" w:rsidRPr="001A22F5" w:rsidRDefault="00584397" w:rsidP="00FD320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A22F5">
              <w:rPr>
                <w:b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254632" w:rsidRDefault="00254632" w:rsidP="00FD320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584397" w:rsidRPr="005920CF" w:rsidRDefault="00584397" w:rsidP="00FD320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5920CF">
              <w:rPr>
                <w:sz w:val="24"/>
                <w:szCs w:val="24"/>
              </w:rPr>
              <w:t>_________________</w:t>
            </w:r>
          </w:p>
          <w:p w:rsidR="00584397" w:rsidRPr="005920CF" w:rsidRDefault="00584397" w:rsidP="00FD320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5920CF">
              <w:rPr>
                <w:sz w:val="16"/>
                <w:szCs w:val="16"/>
              </w:rPr>
              <w:t xml:space="preserve">             сдан/не сдан</w:t>
            </w:r>
          </w:p>
          <w:p w:rsidR="00584397" w:rsidRPr="005920CF" w:rsidRDefault="00584397" w:rsidP="00FD320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584397" w:rsidRPr="005920CF" w:rsidRDefault="00584397" w:rsidP="00FD3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2F5">
              <w:rPr>
                <w:b/>
                <w:sz w:val="22"/>
                <w:szCs w:val="22"/>
              </w:rPr>
              <w:t>Эксперт:</w:t>
            </w:r>
            <w:r w:rsidRPr="005920CF">
              <w:rPr>
                <w:b/>
                <w:sz w:val="24"/>
                <w:szCs w:val="24"/>
              </w:rPr>
              <w:t xml:space="preserve">  _________________ </w:t>
            </w:r>
          </w:p>
          <w:p w:rsidR="00584397" w:rsidRPr="00254632" w:rsidRDefault="00584397" w:rsidP="00FD32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920CF">
              <w:rPr>
                <w:b/>
                <w:sz w:val="24"/>
                <w:szCs w:val="24"/>
              </w:rPr>
              <w:t xml:space="preserve">                             </w:t>
            </w:r>
            <w:r w:rsidRPr="00254632">
              <w:rPr>
                <w:sz w:val="16"/>
                <w:szCs w:val="16"/>
              </w:rPr>
              <w:t xml:space="preserve">(подпись)                               </w:t>
            </w:r>
          </w:p>
          <w:p w:rsidR="00584397" w:rsidRPr="00254632" w:rsidRDefault="00584397" w:rsidP="00FD32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4632">
              <w:rPr>
                <w:b/>
                <w:sz w:val="16"/>
                <w:szCs w:val="16"/>
              </w:rPr>
              <w:t xml:space="preserve">                             </w:t>
            </w:r>
            <w:r w:rsidR="00254632" w:rsidRPr="00254632">
              <w:rPr>
                <w:b/>
                <w:sz w:val="16"/>
                <w:szCs w:val="16"/>
              </w:rPr>
              <w:t xml:space="preserve">          </w:t>
            </w:r>
            <w:r w:rsidR="00254632">
              <w:rPr>
                <w:b/>
                <w:sz w:val="16"/>
                <w:szCs w:val="16"/>
              </w:rPr>
              <w:t xml:space="preserve">                   ___________</w:t>
            </w:r>
            <w:r w:rsidR="00254632" w:rsidRPr="00254632">
              <w:rPr>
                <w:b/>
                <w:sz w:val="16"/>
                <w:szCs w:val="16"/>
              </w:rPr>
              <w:t>__</w:t>
            </w:r>
            <w:r w:rsidRPr="00254632">
              <w:rPr>
                <w:b/>
                <w:sz w:val="16"/>
                <w:szCs w:val="16"/>
              </w:rPr>
              <w:t>____________________</w:t>
            </w:r>
          </w:p>
          <w:p w:rsidR="00584397" w:rsidRPr="00254632" w:rsidRDefault="00584397" w:rsidP="00FD32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4632">
              <w:rPr>
                <w:sz w:val="16"/>
                <w:szCs w:val="16"/>
              </w:rPr>
              <w:t xml:space="preserve">                                               </w:t>
            </w:r>
            <w:r w:rsidR="00254632" w:rsidRPr="00254632">
              <w:rPr>
                <w:sz w:val="16"/>
                <w:szCs w:val="16"/>
              </w:rPr>
              <w:t xml:space="preserve">                </w:t>
            </w:r>
            <w:r w:rsidRPr="00254632">
              <w:rPr>
                <w:sz w:val="16"/>
                <w:szCs w:val="16"/>
              </w:rPr>
              <w:t xml:space="preserve"> </w:t>
            </w:r>
            <w:r w:rsidR="00254632">
              <w:rPr>
                <w:sz w:val="16"/>
                <w:szCs w:val="16"/>
              </w:rPr>
              <w:t xml:space="preserve">    </w:t>
            </w:r>
            <w:r w:rsidRPr="00254632">
              <w:rPr>
                <w:sz w:val="16"/>
                <w:szCs w:val="16"/>
              </w:rPr>
              <w:t>(Фамилия, Инициалы)</w:t>
            </w:r>
          </w:p>
          <w:p w:rsidR="00584397" w:rsidRPr="005920CF" w:rsidRDefault="00584397" w:rsidP="00FD320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5920CF" w:rsidRPr="005920CF" w:rsidTr="002E1B2B">
        <w:tc>
          <w:tcPr>
            <w:tcW w:w="10140" w:type="dxa"/>
            <w:gridSpan w:val="10"/>
          </w:tcPr>
          <w:p w:rsidR="00584397" w:rsidRPr="00254632" w:rsidRDefault="00584397" w:rsidP="00FD3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2F5">
              <w:rPr>
                <w:b/>
                <w:sz w:val="22"/>
                <w:szCs w:val="22"/>
              </w:rPr>
              <w:t>С результатом экзамена</w:t>
            </w:r>
          </w:p>
          <w:p w:rsidR="00584397" w:rsidRPr="005920CF" w:rsidRDefault="00584397" w:rsidP="00FD3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2F5">
              <w:rPr>
                <w:b/>
                <w:sz w:val="22"/>
                <w:szCs w:val="22"/>
              </w:rPr>
              <w:t>ознакомлен соискатель:</w:t>
            </w:r>
            <w:r w:rsidRPr="005920CF">
              <w:rPr>
                <w:b/>
                <w:sz w:val="24"/>
                <w:szCs w:val="24"/>
              </w:rPr>
              <w:t xml:space="preserve">   _________________  </w:t>
            </w:r>
            <w:r w:rsidR="00254632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5920CF">
              <w:rPr>
                <w:b/>
                <w:sz w:val="24"/>
                <w:szCs w:val="24"/>
              </w:rPr>
              <w:t>______________________</w:t>
            </w:r>
          </w:p>
          <w:p w:rsidR="00584397" w:rsidRPr="00254632" w:rsidRDefault="00584397" w:rsidP="00FD320C">
            <w:pPr>
              <w:spacing w:after="0" w:line="240" w:lineRule="auto"/>
              <w:rPr>
                <w:sz w:val="16"/>
                <w:szCs w:val="16"/>
              </w:rPr>
            </w:pPr>
            <w:r w:rsidRPr="005920CF">
              <w:rPr>
                <w:sz w:val="24"/>
                <w:szCs w:val="24"/>
              </w:rPr>
              <w:t xml:space="preserve">                                     </w:t>
            </w:r>
            <w:r w:rsidR="00254632">
              <w:rPr>
                <w:sz w:val="24"/>
                <w:szCs w:val="24"/>
              </w:rPr>
              <w:t xml:space="preserve">                  </w:t>
            </w:r>
            <w:r w:rsidRPr="00254632">
              <w:rPr>
                <w:sz w:val="16"/>
                <w:szCs w:val="16"/>
              </w:rPr>
              <w:t xml:space="preserve">(подпись)                            </w:t>
            </w:r>
            <w:r w:rsidR="00254632"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254632">
              <w:rPr>
                <w:sz w:val="16"/>
                <w:szCs w:val="16"/>
              </w:rPr>
              <w:t>(Фамилия, Инициалы)</w:t>
            </w:r>
          </w:p>
          <w:p w:rsidR="00584397" w:rsidRPr="005920CF" w:rsidRDefault="00584397" w:rsidP="00FD32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5A35" w:rsidRPr="005920CF" w:rsidRDefault="005C5A35" w:rsidP="00CC46AC">
      <w:pPr>
        <w:spacing w:after="0" w:line="240" w:lineRule="auto"/>
        <w:rPr>
          <w:sz w:val="24"/>
          <w:szCs w:val="24"/>
        </w:rPr>
      </w:pPr>
    </w:p>
    <w:sectPr w:rsidR="005C5A35" w:rsidRPr="005920CF" w:rsidSect="00CC46AC">
      <w:pgSz w:w="11906" w:h="16838"/>
      <w:pgMar w:top="737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B1"/>
    <w:rsid w:val="00027540"/>
    <w:rsid w:val="0005187E"/>
    <w:rsid w:val="0005619B"/>
    <w:rsid w:val="00076F95"/>
    <w:rsid w:val="00091C84"/>
    <w:rsid w:val="000A1A18"/>
    <w:rsid w:val="000A5C9F"/>
    <w:rsid w:val="000D36D4"/>
    <w:rsid w:val="000E76EB"/>
    <w:rsid w:val="000F2E96"/>
    <w:rsid w:val="001068B4"/>
    <w:rsid w:val="001075B9"/>
    <w:rsid w:val="001351AA"/>
    <w:rsid w:val="00142BDC"/>
    <w:rsid w:val="001446D1"/>
    <w:rsid w:val="00146EF4"/>
    <w:rsid w:val="00150DFF"/>
    <w:rsid w:val="00164B62"/>
    <w:rsid w:val="00167A58"/>
    <w:rsid w:val="00183080"/>
    <w:rsid w:val="00190D6B"/>
    <w:rsid w:val="001A22F5"/>
    <w:rsid w:val="001A70C8"/>
    <w:rsid w:val="001B2D39"/>
    <w:rsid w:val="001C5FAB"/>
    <w:rsid w:val="001D681C"/>
    <w:rsid w:val="001D6B98"/>
    <w:rsid w:val="001F4072"/>
    <w:rsid w:val="001F7D77"/>
    <w:rsid w:val="00202CCB"/>
    <w:rsid w:val="00220F6E"/>
    <w:rsid w:val="00246ACB"/>
    <w:rsid w:val="00254632"/>
    <w:rsid w:val="0025602D"/>
    <w:rsid w:val="002606C3"/>
    <w:rsid w:val="002607F4"/>
    <w:rsid w:val="002852BD"/>
    <w:rsid w:val="002A2047"/>
    <w:rsid w:val="002D2445"/>
    <w:rsid w:val="002E1B2B"/>
    <w:rsid w:val="002E46EB"/>
    <w:rsid w:val="002F05CE"/>
    <w:rsid w:val="002F2E8C"/>
    <w:rsid w:val="00302721"/>
    <w:rsid w:val="00312482"/>
    <w:rsid w:val="00331D1F"/>
    <w:rsid w:val="00340A14"/>
    <w:rsid w:val="00355CF3"/>
    <w:rsid w:val="003570F8"/>
    <w:rsid w:val="00357A85"/>
    <w:rsid w:val="0036704F"/>
    <w:rsid w:val="00387B96"/>
    <w:rsid w:val="00395154"/>
    <w:rsid w:val="003A1F12"/>
    <w:rsid w:val="003C3409"/>
    <w:rsid w:val="003D7012"/>
    <w:rsid w:val="003E72DA"/>
    <w:rsid w:val="003E738E"/>
    <w:rsid w:val="0040275B"/>
    <w:rsid w:val="00402CD0"/>
    <w:rsid w:val="00411392"/>
    <w:rsid w:val="004214EA"/>
    <w:rsid w:val="0044331B"/>
    <w:rsid w:val="0045470E"/>
    <w:rsid w:val="00455D1C"/>
    <w:rsid w:val="0046018F"/>
    <w:rsid w:val="00461E74"/>
    <w:rsid w:val="00467982"/>
    <w:rsid w:val="004762D4"/>
    <w:rsid w:val="004A14EE"/>
    <w:rsid w:val="004B4D04"/>
    <w:rsid w:val="004D3BA7"/>
    <w:rsid w:val="004D5D30"/>
    <w:rsid w:val="004E7821"/>
    <w:rsid w:val="004F34DA"/>
    <w:rsid w:val="0050034E"/>
    <w:rsid w:val="00502670"/>
    <w:rsid w:val="00510AEF"/>
    <w:rsid w:val="00516259"/>
    <w:rsid w:val="005225BA"/>
    <w:rsid w:val="0053088E"/>
    <w:rsid w:val="00532162"/>
    <w:rsid w:val="00555DEE"/>
    <w:rsid w:val="00572A61"/>
    <w:rsid w:val="005838EB"/>
    <w:rsid w:val="00584397"/>
    <w:rsid w:val="005846FC"/>
    <w:rsid w:val="00585802"/>
    <w:rsid w:val="00587087"/>
    <w:rsid w:val="005920CF"/>
    <w:rsid w:val="005C5A35"/>
    <w:rsid w:val="00620EFF"/>
    <w:rsid w:val="00626333"/>
    <w:rsid w:val="00642EAA"/>
    <w:rsid w:val="006443C8"/>
    <w:rsid w:val="006920DB"/>
    <w:rsid w:val="006C19B1"/>
    <w:rsid w:val="006C3E42"/>
    <w:rsid w:val="006D7BB0"/>
    <w:rsid w:val="006E0EB4"/>
    <w:rsid w:val="006E5F3C"/>
    <w:rsid w:val="006F10B1"/>
    <w:rsid w:val="006F4074"/>
    <w:rsid w:val="006F5EEE"/>
    <w:rsid w:val="006F7AA9"/>
    <w:rsid w:val="0070031C"/>
    <w:rsid w:val="007004E0"/>
    <w:rsid w:val="00702482"/>
    <w:rsid w:val="0071183B"/>
    <w:rsid w:val="0073793C"/>
    <w:rsid w:val="00757120"/>
    <w:rsid w:val="00761E84"/>
    <w:rsid w:val="007669DB"/>
    <w:rsid w:val="00770A45"/>
    <w:rsid w:val="00777437"/>
    <w:rsid w:val="007863DA"/>
    <w:rsid w:val="007D3B07"/>
    <w:rsid w:val="007E641E"/>
    <w:rsid w:val="007E7616"/>
    <w:rsid w:val="008338C5"/>
    <w:rsid w:val="00845918"/>
    <w:rsid w:val="00853887"/>
    <w:rsid w:val="00867B69"/>
    <w:rsid w:val="00882C98"/>
    <w:rsid w:val="008A7F5E"/>
    <w:rsid w:val="008B02E2"/>
    <w:rsid w:val="008C3E7F"/>
    <w:rsid w:val="008D4528"/>
    <w:rsid w:val="008D54A4"/>
    <w:rsid w:val="008D6B7E"/>
    <w:rsid w:val="008E27F2"/>
    <w:rsid w:val="008F2776"/>
    <w:rsid w:val="008F603B"/>
    <w:rsid w:val="009133A4"/>
    <w:rsid w:val="0091429F"/>
    <w:rsid w:val="009263E4"/>
    <w:rsid w:val="00940AB7"/>
    <w:rsid w:val="009623B1"/>
    <w:rsid w:val="009636B4"/>
    <w:rsid w:val="009647F4"/>
    <w:rsid w:val="0097466E"/>
    <w:rsid w:val="009804AB"/>
    <w:rsid w:val="0098217D"/>
    <w:rsid w:val="009863BD"/>
    <w:rsid w:val="009A6600"/>
    <w:rsid w:val="009B4B05"/>
    <w:rsid w:val="009E7E1A"/>
    <w:rsid w:val="009F080C"/>
    <w:rsid w:val="00A131DB"/>
    <w:rsid w:val="00A17002"/>
    <w:rsid w:val="00A27FB4"/>
    <w:rsid w:val="00A3751B"/>
    <w:rsid w:val="00A46D10"/>
    <w:rsid w:val="00A52CE9"/>
    <w:rsid w:val="00A8049C"/>
    <w:rsid w:val="00A810CD"/>
    <w:rsid w:val="00AA291D"/>
    <w:rsid w:val="00AA4284"/>
    <w:rsid w:val="00AB70E2"/>
    <w:rsid w:val="00AC2DDF"/>
    <w:rsid w:val="00AC63D6"/>
    <w:rsid w:val="00B10EB0"/>
    <w:rsid w:val="00B3223F"/>
    <w:rsid w:val="00B37E2D"/>
    <w:rsid w:val="00B4491E"/>
    <w:rsid w:val="00B51BE3"/>
    <w:rsid w:val="00B559EC"/>
    <w:rsid w:val="00B64438"/>
    <w:rsid w:val="00B86814"/>
    <w:rsid w:val="00B941D9"/>
    <w:rsid w:val="00BD67D2"/>
    <w:rsid w:val="00BE56CB"/>
    <w:rsid w:val="00BF0A69"/>
    <w:rsid w:val="00BF39B3"/>
    <w:rsid w:val="00BF3E14"/>
    <w:rsid w:val="00BF4BC6"/>
    <w:rsid w:val="00C16339"/>
    <w:rsid w:val="00C17B69"/>
    <w:rsid w:val="00C20AAF"/>
    <w:rsid w:val="00C2600B"/>
    <w:rsid w:val="00C33897"/>
    <w:rsid w:val="00C5375D"/>
    <w:rsid w:val="00C60B6F"/>
    <w:rsid w:val="00C61260"/>
    <w:rsid w:val="00C72767"/>
    <w:rsid w:val="00C7601F"/>
    <w:rsid w:val="00CC46AC"/>
    <w:rsid w:val="00CF0C19"/>
    <w:rsid w:val="00CF1265"/>
    <w:rsid w:val="00CF5F90"/>
    <w:rsid w:val="00D120FA"/>
    <w:rsid w:val="00D13D59"/>
    <w:rsid w:val="00D33B51"/>
    <w:rsid w:val="00D33C70"/>
    <w:rsid w:val="00D623F6"/>
    <w:rsid w:val="00D6574E"/>
    <w:rsid w:val="00D84743"/>
    <w:rsid w:val="00D849B6"/>
    <w:rsid w:val="00D84F6D"/>
    <w:rsid w:val="00DB5ADC"/>
    <w:rsid w:val="00DC50DA"/>
    <w:rsid w:val="00E052AC"/>
    <w:rsid w:val="00E219B6"/>
    <w:rsid w:val="00E37CB1"/>
    <w:rsid w:val="00E47B5D"/>
    <w:rsid w:val="00E76967"/>
    <w:rsid w:val="00E86C2C"/>
    <w:rsid w:val="00E96275"/>
    <w:rsid w:val="00EA187E"/>
    <w:rsid w:val="00EA4AC1"/>
    <w:rsid w:val="00EC7AB8"/>
    <w:rsid w:val="00ED11C3"/>
    <w:rsid w:val="00EF250C"/>
    <w:rsid w:val="00EF5640"/>
    <w:rsid w:val="00F14F26"/>
    <w:rsid w:val="00F238AC"/>
    <w:rsid w:val="00F5725B"/>
    <w:rsid w:val="00F633C0"/>
    <w:rsid w:val="00F65FEC"/>
    <w:rsid w:val="00F772F4"/>
    <w:rsid w:val="00F90ED1"/>
    <w:rsid w:val="00FA4D1E"/>
    <w:rsid w:val="00FA7A61"/>
    <w:rsid w:val="00FB17B4"/>
    <w:rsid w:val="00FE07D8"/>
    <w:rsid w:val="00FE3FA6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D19F"/>
  <w15:docId w15:val="{FA94C1B7-8AC8-464C-A2EA-71A1609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6F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681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6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sib-expert@mail.ru" TargetMode="External"/><Relationship Id="rId4" Type="http://schemas.openxmlformats.org/officeDocument/2006/relationships/hyperlink" Target="mailto:838437359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7</cp:revision>
  <cp:lastPrinted>2017-11-16T06:55:00Z</cp:lastPrinted>
  <dcterms:created xsi:type="dcterms:W3CDTF">2017-10-19T12:48:00Z</dcterms:created>
  <dcterms:modified xsi:type="dcterms:W3CDTF">2018-11-23T07:14:00Z</dcterms:modified>
</cp:coreProperties>
</file>